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10" w:rsidRPr="00800F10" w:rsidRDefault="00800F10" w:rsidP="00F360CC">
      <w:pPr>
        <w:pStyle w:val="Default"/>
        <w:rPr>
          <w:rFonts w:ascii="AR BERKLEY" w:hAnsi="AR BERKLEY"/>
          <w:b/>
          <w:sz w:val="28"/>
          <w:szCs w:val="28"/>
        </w:rPr>
      </w:pPr>
      <w:r w:rsidRPr="00800F10">
        <w:rPr>
          <w:b/>
          <w:sz w:val="28"/>
          <w:szCs w:val="28"/>
        </w:rPr>
        <w:t>Инструкция №</w:t>
      </w:r>
      <w:r w:rsidR="00F360CC">
        <w:rPr>
          <w:b/>
          <w:sz w:val="28"/>
          <w:szCs w:val="28"/>
        </w:rPr>
        <w:t xml:space="preserve">3 </w:t>
      </w:r>
      <w:r w:rsidRPr="00800F10">
        <w:rPr>
          <w:b/>
          <w:sz w:val="28"/>
          <w:szCs w:val="28"/>
        </w:rPr>
        <w:t>для подачи жалобы в Конституционный суд РФ</w:t>
      </w:r>
      <w:r w:rsidR="006553DD">
        <w:rPr>
          <w:b/>
          <w:sz w:val="28"/>
          <w:szCs w:val="28"/>
        </w:rPr>
        <w:t xml:space="preserve"> от                     18</w:t>
      </w:r>
      <w:bookmarkStart w:id="0" w:name="_GoBack"/>
      <w:bookmarkEnd w:id="0"/>
      <w:r w:rsidR="00F360CC">
        <w:rPr>
          <w:b/>
          <w:sz w:val="28"/>
          <w:szCs w:val="28"/>
        </w:rPr>
        <w:t>.0</w:t>
      </w:r>
      <w:r w:rsidR="006553DD" w:rsidRPr="006553DD">
        <w:rPr>
          <w:b/>
          <w:sz w:val="28"/>
          <w:szCs w:val="28"/>
        </w:rPr>
        <w:t>2</w:t>
      </w:r>
      <w:r w:rsidR="00F360CC">
        <w:rPr>
          <w:b/>
          <w:sz w:val="28"/>
          <w:szCs w:val="28"/>
        </w:rPr>
        <w:t>.2021</w:t>
      </w:r>
    </w:p>
    <w:p w:rsidR="00800F10" w:rsidRPr="00800F10" w:rsidRDefault="00800F10" w:rsidP="00800F10">
      <w:pPr>
        <w:pStyle w:val="Default"/>
        <w:jc w:val="both"/>
        <w:rPr>
          <w:b/>
          <w:sz w:val="28"/>
          <w:szCs w:val="28"/>
        </w:rPr>
      </w:pPr>
    </w:p>
    <w:p w:rsidR="00806ECD" w:rsidRPr="002945B3" w:rsidRDefault="00F360CC" w:rsidP="00F360CC">
      <w:pPr>
        <w:pStyle w:val="Default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 1. </w:t>
      </w:r>
      <w:r w:rsidR="00806ECD" w:rsidRPr="002945B3">
        <w:rPr>
          <w:rFonts w:ascii="Arial" w:hAnsi="Arial" w:cs="Arial"/>
        </w:rPr>
        <w:t>Внести свои данные в Образце жалобы там, где выделено курсивом и цветом на стр. 2,6,17,19,20.</w:t>
      </w:r>
    </w:p>
    <w:p w:rsidR="00806ECD" w:rsidRPr="002945B3" w:rsidRDefault="00806ECD" w:rsidP="00F360CC">
      <w:pPr>
        <w:pStyle w:val="Default"/>
        <w:rPr>
          <w:rFonts w:ascii="Arial" w:hAnsi="Arial" w:cs="Arial"/>
        </w:rPr>
      </w:pPr>
    </w:p>
    <w:p w:rsidR="00F360CC" w:rsidRPr="002945B3" w:rsidRDefault="00806ECD" w:rsidP="00F360CC">
      <w:pPr>
        <w:pStyle w:val="Default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 2. </w:t>
      </w:r>
      <w:r w:rsidR="00800F10" w:rsidRPr="002945B3">
        <w:rPr>
          <w:rFonts w:ascii="Arial" w:hAnsi="Arial" w:cs="Arial"/>
        </w:rPr>
        <w:t>Оплатить госпошлину.</w:t>
      </w:r>
      <w:r w:rsidR="00F360CC" w:rsidRPr="002945B3">
        <w:rPr>
          <w:rFonts w:ascii="Arial" w:hAnsi="Arial" w:cs="Arial"/>
        </w:rPr>
        <w:br/>
      </w:r>
    </w:p>
    <w:p w:rsidR="00800F10" w:rsidRPr="002945B3" w:rsidRDefault="00800F10" w:rsidP="00F360CC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Реквизиты для оплаты госпошлины: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Наименование получателя </w:t>
      </w:r>
      <w:proofErr w:type="gramStart"/>
      <w:r w:rsidRPr="002945B3">
        <w:rPr>
          <w:rFonts w:ascii="Arial" w:hAnsi="Arial" w:cs="Arial"/>
        </w:rPr>
        <w:t>платежа:</w:t>
      </w:r>
      <w:r w:rsidRPr="002945B3">
        <w:rPr>
          <w:rFonts w:ascii="Arial" w:hAnsi="Arial" w:cs="Arial"/>
        </w:rPr>
        <w:tab/>
      </w:r>
      <w:proofErr w:type="gramEnd"/>
      <w:r w:rsidRPr="002945B3">
        <w:rPr>
          <w:rFonts w:ascii="Arial" w:hAnsi="Arial" w:cs="Arial"/>
        </w:rPr>
        <w:t>УФК по г. Санкт-Петербургу (Межрайонная ИФНС  России № 7 по Санкт-Петербургу)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ИЗВЕЩЕНИЕ</w:t>
      </w:r>
      <w:r w:rsidRPr="002945B3">
        <w:rPr>
          <w:rFonts w:ascii="Arial" w:hAnsi="Arial" w:cs="Arial"/>
        </w:rPr>
        <w:tab/>
        <w:t>ИНН 7838000019</w:t>
      </w:r>
      <w:r w:rsidRPr="002945B3">
        <w:rPr>
          <w:rFonts w:ascii="Arial" w:hAnsi="Arial" w:cs="Arial"/>
        </w:rPr>
        <w:tab/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 xml:space="preserve">Номер счета получателя </w:t>
      </w:r>
      <w:proofErr w:type="gramStart"/>
      <w:r w:rsidRPr="002945B3">
        <w:rPr>
          <w:rFonts w:ascii="Arial" w:hAnsi="Arial" w:cs="Arial"/>
        </w:rPr>
        <w:t xml:space="preserve">платежа:   </w:t>
      </w:r>
      <w:proofErr w:type="gramEnd"/>
      <w:r w:rsidRPr="002945B3">
        <w:rPr>
          <w:rFonts w:ascii="Arial" w:hAnsi="Arial" w:cs="Arial"/>
        </w:rPr>
        <w:t xml:space="preserve">   40101810200000010001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 xml:space="preserve">Наименование </w:t>
      </w:r>
      <w:proofErr w:type="gramStart"/>
      <w:r w:rsidRPr="002945B3">
        <w:rPr>
          <w:rFonts w:ascii="Arial" w:hAnsi="Arial" w:cs="Arial"/>
        </w:rPr>
        <w:t xml:space="preserve">банка:   </w:t>
      </w:r>
      <w:proofErr w:type="gramEnd"/>
      <w:r w:rsidRPr="002945B3">
        <w:rPr>
          <w:rFonts w:ascii="Arial" w:hAnsi="Arial" w:cs="Arial"/>
        </w:rPr>
        <w:t>Северо-Западное ГУ Банка России г. Санкт-Петербург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</w:r>
      <w:proofErr w:type="gramStart"/>
      <w:r w:rsidRPr="002945B3">
        <w:rPr>
          <w:rFonts w:ascii="Arial" w:hAnsi="Arial" w:cs="Arial"/>
        </w:rPr>
        <w:t xml:space="preserve">БИК:   </w:t>
      </w:r>
      <w:proofErr w:type="gramEnd"/>
      <w:r w:rsidRPr="002945B3">
        <w:rPr>
          <w:rFonts w:ascii="Arial" w:hAnsi="Arial" w:cs="Arial"/>
        </w:rPr>
        <w:t xml:space="preserve"> 044030001</w:t>
      </w:r>
      <w:r w:rsidRPr="002945B3">
        <w:rPr>
          <w:rFonts w:ascii="Arial" w:hAnsi="Arial" w:cs="Arial"/>
        </w:rPr>
        <w:tab/>
        <w:t xml:space="preserve">КОРСЧЕТ: 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</w:r>
      <w:proofErr w:type="gramStart"/>
      <w:r w:rsidRPr="002945B3">
        <w:rPr>
          <w:rFonts w:ascii="Arial" w:hAnsi="Arial" w:cs="Arial"/>
        </w:rPr>
        <w:t xml:space="preserve">КПП:   </w:t>
      </w:r>
      <w:proofErr w:type="gramEnd"/>
      <w:r w:rsidRPr="002945B3">
        <w:rPr>
          <w:rFonts w:ascii="Arial" w:hAnsi="Arial" w:cs="Arial"/>
        </w:rPr>
        <w:t xml:space="preserve"> 783901001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</w:r>
      <w:proofErr w:type="gramStart"/>
      <w:r w:rsidRPr="002945B3">
        <w:rPr>
          <w:rFonts w:ascii="Arial" w:hAnsi="Arial" w:cs="Arial"/>
        </w:rPr>
        <w:t>КБК  182</w:t>
      </w:r>
      <w:proofErr w:type="gramEnd"/>
      <w:r w:rsidRPr="002945B3">
        <w:rPr>
          <w:rFonts w:ascii="Arial" w:hAnsi="Arial" w:cs="Arial"/>
        </w:rPr>
        <w:t xml:space="preserve"> 108020 1001 1000 110 ОКТМО 40303000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>Плательщик (Ф.И.О.):</w:t>
      </w:r>
      <w:r w:rsidRPr="002945B3">
        <w:rPr>
          <w:rFonts w:ascii="Arial" w:hAnsi="Arial" w:cs="Arial"/>
        </w:rPr>
        <w:tab/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>Адрес плательщика:</w:t>
      </w:r>
      <w:r w:rsidRPr="002945B3">
        <w:rPr>
          <w:rFonts w:ascii="Arial" w:hAnsi="Arial" w:cs="Arial"/>
        </w:rPr>
        <w:tab/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>ИНН плательщика:</w:t>
      </w:r>
      <w:r w:rsidRPr="002945B3">
        <w:rPr>
          <w:rFonts w:ascii="Arial" w:hAnsi="Arial" w:cs="Arial"/>
        </w:rPr>
        <w:tab/>
      </w:r>
      <w:r w:rsidRPr="002945B3">
        <w:rPr>
          <w:rFonts w:ascii="Arial" w:hAnsi="Arial" w:cs="Arial"/>
        </w:rPr>
        <w:tab/>
      </w:r>
      <w:r w:rsidRPr="002945B3">
        <w:rPr>
          <w:rFonts w:ascii="Arial" w:hAnsi="Arial" w:cs="Arial"/>
        </w:rPr>
        <w:tab/>
      </w:r>
      <w:r w:rsidRPr="002945B3">
        <w:rPr>
          <w:rFonts w:ascii="Arial" w:hAnsi="Arial" w:cs="Arial"/>
        </w:rPr>
        <w:tab/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 xml:space="preserve">Наименование </w:t>
      </w:r>
      <w:proofErr w:type="gramStart"/>
      <w:r w:rsidRPr="002945B3">
        <w:rPr>
          <w:rFonts w:ascii="Arial" w:hAnsi="Arial" w:cs="Arial"/>
        </w:rPr>
        <w:t>платежа:</w:t>
      </w:r>
      <w:r w:rsidRPr="002945B3">
        <w:rPr>
          <w:rFonts w:ascii="Arial" w:hAnsi="Arial" w:cs="Arial"/>
        </w:rPr>
        <w:tab/>
      </w:r>
      <w:proofErr w:type="gramEnd"/>
      <w:r w:rsidRPr="002945B3">
        <w:rPr>
          <w:rFonts w:ascii="Arial" w:hAnsi="Arial" w:cs="Arial"/>
        </w:rPr>
        <w:t>Сумма платежа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>Государственная пошлина по делам, рассматриваемым Конституционным Судом Российской Федерации</w:t>
      </w:r>
      <w:r w:rsidRPr="002945B3">
        <w:rPr>
          <w:rFonts w:ascii="Arial" w:hAnsi="Arial" w:cs="Arial"/>
        </w:rPr>
        <w:tab/>
      </w:r>
      <w:proofErr w:type="gramStart"/>
      <w:r w:rsidRPr="002945B3">
        <w:rPr>
          <w:rFonts w:ascii="Arial" w:hAnsi="Arial" w:cs="Arial"/>
        </w:rPr>
        <w:t>450  руб.</w:t>
      </w:r>
      <w:proofErr w:type="gramEnd"/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КАССИР</w:t>
      </w:r>
      <w:r w:rsidRPr="002945B3">
        <w:rPr>
          <w:rFonts w:ascii="Arial" w:hAnsi="Arial" w:cs="Arial"/>
        </w:rPr>
        <w:tab/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ab/>
        <w:t>Плательщик (подпись</w:t>
      </w:r>
      <w:proofErr w:type="gramStart"/>
      <w:r w:rsidRPr="002945B3">
        <w:rPr>
          <w:rFonts w:ascii="Arial" w:hAnsi="Arial" w:cs="Arial"/>
        </w:rPr>
        <w:t>):</w:t>
      </w:r>
      <w:r w:rsidRPr="002945B3">
        <w:rPr>
          <w:rFonts w:ascii="Arial" w:hAnsi="Arial" w:cs="Arial"/>
        </w:rPr>
        <w:tab/>
      </w:r>
      <w:proofErr w:type="gramEnd"/>
      <w:r w:rsidRPr="002945B3">
        <w:rPr>
          <w:rFonts w:ascii="Arial" w:hAnsi="Arial" w:cs="Arial"/>
        </w:rPr>
        <w:t xml:space="preserve">                                   Дата: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</w:t>
      </w:r>
      <w:r w:rsidR="00806ECD" w:rsidRPr="002945B3">
        <w:rPr>
          <w:rFonts w:ascii="Arial" w:hAnsi="Arial" w:cs="Arial"/>
        </w:rPr>
        <w:t>3</w:t>
      </w:r>
      <w:r w:rsidRPr="002945B3">
        <w:rPr>
          <w:rFonts w:ascii="Arial" w:hAnsi="Arial" w:cs="Arial"/>
        </w:rPr>
        <w:t>. Жалоба должна быть подана в срок не позднее одного года после рассмотрения дела в суде, даты вынесения решения или определения.</w:t>
      </w:r>
    </w:p>
    <w:p w:rsidR="00800F10" w:rsidRPr="002945B3" w:rsidRDefault="00800F10" w:rsidP="00800F10">
      <w:pPr>
        <w:pStyle w:val="Default"/>
        <w:ind w:firstLine="708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Обращение оформляется в соответствии со </w:t>
      </w:r>
      <w:proofErr w:type="spellStart"/>
      <w:r w:rsidRPr="002945B3">
        <w:rPr>
          <w:rFonts w:ascii="Arial" w:hAnsi="Arial" w:cs="Arial"/>
        </w:rPr>
        <w:t>ст.ст</w:t>
      </w:r>
      <w:proofErr w:type="spellEnd"/>
      <w:r w:rsidRPr="002945B3">
        <w:rPr>
          <w:rFonts w:ascii="Arial" w:hAnsi="Arial" w:cs="Arial"/>
        </w:rPr>
        <w:t>. 37, 38 Федерального конституционного закона от 21.07.1994 N 1-ФКЗ. Решение по вопросу о принятии обращения к рассмотрению принимается не позднее трех месяцев с момента регистрации обращения. Решение о назначении дела к слушанию в заседании КС РФ принимается в течение месяца после принятия обращения к рассмотрению. Возможно разрешение дел без проведения слушания, на основании содержащихся в ранее принятых постановлениях КС РФ (ст. 47.1 Закона).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 </w:t>
      </w:r>
      <w:r w:rsidR="00806ECD" w:rsidRPr="002945B3">
        <w:rPr>
          <w:rFonts w:ascii="Arial" w:hAnsi="Arial" w:cs="Arial"/>
        </w:rPr>
        <w:t>4</w:t>
      </w:r>
      <w:r w:rsidRPr="002945B3">
        <w:rPr>
          <w:rFonts w:ascii="Arial" w:hAnsi="Arial" w:cs="Arial"/>
        </w:rPr>
        <w:t xml:space="preserve">. </w:t>
      </w:r>
      <w:r w:rsidRPr="002945B3">
        <w:rPr>
          <w:rFonts w:ascii="Arial" w:hAnsi="Arial" w:cs="Arial"/>
          <w:u w:val="single"/>
        </w:rPr>
        <w:t xml:space="preserve">Лучше и дешевле подавать жалобу в электронном виде. </w:t>
      </w:r>
      <w:r w:rsidRPr="002945B3">
        <w:rPr>
          <w:rFonts w:ascii="Arial" w:hAnsi="Arial" w:cs="Arial"/>
          <w:u w:val="single"/>
        </w:rPr>
        <w:br/>
      </w:r>
      <w:r w:rsidRPr="002945B3">
        <w:rPr>
          <w:rFonts w:ascii="Arial" w:hAnsi="Arial" w:cs="Arial"/>
        </w:rPr>
        <w:t xml:space="preserve">     В случае направления обращения в электронном виде прилагаемые к нему документы и иные материалы также представляются в электронном виде, при этом приложения копий обращения, документов и иных материалов не требуется.</w:t>
      </w:r>
    </w:p>
    <w:p w:rsidR="00800F10" w:rsidRPr="002945B3" w:rsidRDefault="00800F10" w:rsidP="00800F10">
      <w:pPr>
        <w:pStyle w:val="Default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 Обращаем Ваше внимание на то, что в случае возникновения трудностей с оплатой государственной пошлины за обращение в Конституционный Суд Российской Федерации (отсутствие реквизитов Конституционного Суда Российской Федерации для оплаты государственной пошлины или получателя платежа УФК по </w:t>
      </w:r>
      <w:proofErr w:type="spellStart"/>
      <w:r w:rsidRPr="002945B3">
        <w:rPr>
          <w:rFonts w:ascii="Arial" w:hAnsi="Arial" w:cs="Arial"/>
        </w:rPr>
        <w:t>г.Санкт</w:t>
      </w:r>
      <w:proofErr w:type="spellEnd"/>
      <w:r w:rsidRPr="002945B3">
        <w:rPr>
          <w:rFonts w:ascii="Arial" w:hAnsi="Arial" w:cs="Arial"/>
        </w:rPr>
        <w:t>-Петербургу (Межрайонная ИФНС России № 7 по Санкт-Петербургу в информационных данных Сбербанка России) рекомендуем воспользоваться терминалами Сбербанка России и заполнить реквизиты ручным способом, а при оплате через онлайн-сервис (например, Сбербанк-онлайн) в сети Интернет выбрать услугу «Оплата по произвольным реквизитам» и ввести необходимые реквизиты.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Также информируем Вас о том, что в соответствии с Приказом Минфина России от 23.09.2015 № 148н «О внесении изменений в приказ Министерства финансов Российской Федерации от 12 ноября 2013 года № 107н» с 28 марта         2016 года при оплате государственных пошлин необходимо указывать ИНН плательщика.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E20734">
      <w:pPr>
        <w:pStyle w:val="Default"/>
        <w:rPr>
          <w:rFonts w:ascii="Arial" w:hAnsi="Arial" w:cs="Arial"/>
        </w:rPr>
      </w:pPr>
      <w:r w:rsidRPr="002945B3">
        <w:rPr>
          <w:rFonts w:ascii="Arial" w:hAnsi="Arial" w:cs="Arial"/>
        </w:rPr>
        <w:lastRenderedPageBreak/>
        <w:t xml:space="preserve">     </w:t>
      </w:r>
      <w:r w:rsidR="00806ECD" w:rsidRPr="002945B3">
        <w:rPr>
          <w:rFonts w:ascii="Arial" w:hAnsi="Arial" w:cs="Arial"/>
        </w:rPr>
        <w:t>5</w:t>
      </w:r>
      <w:r w:rsidRPr="002945B3">
        <w:rPr>
          <w:rFonts w:ascii="Arial" w:hAnsi="Arial" w:cs="Arial"/>
        </w:rPr>
        <w:t xml:space="preserve">. Обращение может быть направлено в Конституционный Суд Российской Федерации в электронном виде посредством заполнения специальной формы на официальном сайте Конституционного Суда Российской Федерации в информационно-телекоммуникационной сети "Интернет" в порядке, определяемом Регламентом Конституционного Суда Российской Федерации, или в форме электронного документа, подписанного усиленной квалифицированной электронной подписью. В этом случае переписка с заявителем может осуществляться также в электронном виде в порядке, определяемом Регламентом Конституционного Суда Российской Федерации. </w:t>
      </w:r>
      <w:r w:rsidR="002945B3">
        <w:rPr>
          <w:rFonts w:ascii="Arial" w:hAnsi="Arial" w:cs="Arial"/>
        </w:rPr>
        <w:br/>
      </w:r>
    </w:p>
    <w:p w:rsidR="00800F10" w:rsidRPr="002945B3" w:rsidRDefault="007462AC" w:rsidP="007462AC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 </w:t>
      </w:r>
      <w:r w:rsidR="00806ECD" w:rsidRPr="002945B3">
        <w:rPr>
          <w:rFonts w:ascii="Arial" w:hAnsi="Arial" w:cs="Arial"/>
        </w:rPr>
        <w:t>6</w:t>
      </w:r>
      <w:r w:rsidR="00800F10" w:rsidRPr="002945B3">
        <w:rPr>
          <w:rFonts w:ascii="Arial" w:hAnsi="Arial" w:cs="Arial"/>
        </w:rPr>
        <w:t>. К жалобе помимо документов, перечисленных в статье 38 настоящего Федерального конституционного закона, прилагаются судебные решения, подтверждающие применение обжалуемого нормативного акта судом при разрешении конкретного дела и исчерпание всех других внутригосударственных средств судебной защиты. Выдача заявителю копий таких документов производится по его требованию соответствующими судами. Если жалоба подается не самим гражданином или юридическим лицом, а органом, должностным лицом или организацией в его интересах, к жалобе также прилагается письменное согласие гражданина или юридического лица на подачу жалобы.</w:t>
      </w:r>
    </w:p>
    <w:p w:rsidR="00800F10" w:rsidRPr="002945B3" w:rsidRDefault="00800F10" w:rsidP="00800F10">
      <w:pPr>
        <w:pStyle w:val="Default"/>
        <w:ind w:firstLine="708"/>
        <w:jc w:val="both"/>
        <w:rPr>
          <w:rFonts w:ascii="Arial" w:hAnsi="Arial" w:cs="Arial"/>
        </w:rPr>
      </w:pPr>
    </w:p>
    <w:p w:rsidR="00FA6E6A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      </w:t>
      </w:r>
      <w:r w:rsidR="00806ECD" w:rsidRPr="002945B3">
        <w:rPr>
          <w:rFonts w:ascii="Arial" w:hAnsi="Arial" w:cs="Arial"/>
        </w:rPr>
        <w:t>7.</w:t>
      </w:r>
      <w:r w:rsidRPr="002945B3">
        <w:rPr>
          <w:rFonts w:ascii="Arial" w:hAnsi="Arial" w:cs="Arial"/>
        </w:rPr>
        <w:t xml:space="preserve">   ПРИЛОЖЕНИЯ К ЖАЛОБЕ В КОНСТИТУЦИОННЫЙ СУД РФ.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Жалоба, в том числе, от имени юридического лица и прилагаемые к ней документы подаются в КС РФ с 1 (одной) копией (ч. 3 ст. 38 ФКЗ «О Конституционном Суде РФ»), таким образом, в количестве 2 (двух) экземпляров.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  <w:u w:val="single"/>
        </w:rPr>
      </w:pPr>
      <w:r w:rsidRPr="002945B3">
        <w:rPr>
          <w:rFonts w:ascii="Arial" w:hAnsi="Arial" w:cs="Arial"/>
          <w:u w:val="single"/>
        </w:rPr>
        <w:t xml:space="preserve">Копия жалобы и прилагаемых к ней </w:t>
      </w:r>
      <w:proofErr w:type="gramStart"/>
      <w:r w:rsidRPr="002945B3">
        <w:rPr>
          <w:rFonts w:ascii="Arial" w:hAnsi="Arial" w:cs="Arial"/>
          <w:u w:val="single"/>
        </w:rPr>
        <w:t>документов  собственноручно</w:t>
      </w:r>
      <w:proofErr w:type="gramEnd"/>
      <w:r w:rsidRPr="002945B3">
        <w:rPr>
          <w:rFonts w:ascii="Arial" w:hAnsi="Arial" w:cs="Arial"/>
          <w:u w:val="single"/>
        </w:rPr>
        <w:t xml:space="preserve"> подписывается заявителем или его представителем.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  <w:b/>
        </w:rPr>
        <w:t>+</w:t>
      </w:r>
      <w:r w:rsidR="00FA6E6A" w:rsidRPr="002945B3">
        <w:rPr>
          <w:rFonts w:ascii="Arial" w:hAnsi="Arial" w:cs="Arial"/>
        </w:rPr>
        <w:t xml:space="preserve"> </w:t>
      </w:r>
      <w:r w:rsidRPr="002945B3">
        <w:rPr>
          <w:rFonts w:ascii="Arial" w:hAnsi="Arial" w:cs="Arial"/>
        </w:rPr>
        <w:t>текст акта, подлежащего проверке (достаточно приложить текст статьи, в которой содержится оспариваемая норма закона; его целесообразно распечатывать из информационно-правовой базы с соответствующей автоматической отметкой в колонтитуле о том, что акт взят из такой базы);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  <w:b/>
        </w:rPr>
        <w:t>+</w:t>
      </w:r>
      <w:r w:rsidR="00FA6E6A" w:rsidRPr="002945B3">
        <w:rPr>
          <w:rFonts w:ascii="Arial" w:hAnsi="Arial" w:cs="Arial"/>
        </w:rPr>
        <w:t xml:space="preserve"> </w:t>
      </w:r>
      <w:r w:rsidRPr="002945B3">
        <w:rPr>
          <w:rFonts w:ascii="Arial" w:hAnsi="Arial" w:cs="Arial"/>
        </w:rPr>
        <w:t xml:space="preserve">документ об уплате государственной </w:t>
      </w:r>
      <w:proofErr w:type="gramStart"/>
      <w:r w:rsidRPr="002945B3">
        <w:rPr>
          <w:rFonts w:ascii="Arial" w:hAnsi="Arial" w:cs="Arial"/>
        </w:rPr>
        <w:t>пошлины ;</w:t>
      </w:r>
      <w:proofErr w:type="gramEnd"/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К жалобе также обычно прилагаются все документы и материалы, на которые в жалобе имеется ссылка в подтверждение позиции заявителя.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При этом разумно придерживаться следующих несложных правил: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— копии прилагаемых судебных актов по делу с участием заявителя должны иметь печать судьи и канцелярии суда</w:t>
      </w:r>
      <w:r w:rsidR="00FA6E6A" w:rsidRPr="002945B3">
        <w:rPr>
          <w:rFonts w:ascii="Arial" w:hAnsi="Arial" w:cs="Arial"/>
        </w:rPr>
        <w:t xml:space="preserve"> </w:t>
      </w:r>
      <w:r w:rsidRPr="002945B3">
        <w:rPr>
          <w:rFonts w:ascii="Arial" w:hAnsi="Arial" w:cs="Arial"/>
        </w:rPr>
        <w:t>- две печати (допустимо сдавать в КС РФ нотариальные копии или обычные черно-белые копии);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— акты КС РФ и иных судов (если на них имеются ссылки в жалобе) целесообразно распечатывать из информационно-правовой базы с соответствующей автоматической отметкой в колонтитуле о том, что акт взят из такой базы;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— на каждом приложении имеет смысл ставить отметку заявителя (можно с использованием штампа) «Копия верна. [Подпись]»;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— допустимо сшивать приложения, располагая их в том порядке, как они указаны в списке приложений к жалобе. В таком случае отметка (штамп) представителя «Копия верна. Представитель по доверенности [Подпись]» может ставиться на общей сшивке всех документов на обороте последнего листа;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— на каждом приложении делается отметка (штамп) «Приложение № [●]» согласно </w:t>
      </w:r>
      <w:proofErr w:type="gramStart"/>
      <w:r w:rsidRPr="002945B3">
        <w:rPr>
          <w:rFonts w:ascii="Arial" w:hAnsi="Arial" w:cs="Arial"/>
        </w:rPr>
        <w:t>списку приложений</w:t>
      </w:r>
      <w:proofErr w:type="gramEnd"/>
      <w:r w:rsidRPr="002945B3">
        <w:rPr>
          <w:rFonts w:ascii="Arial" w:hAnsi="Arial" w:cs="Arial"/>
        </w:rPr>
        <w:t xml:space="preserve"> к жалобе;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 xml:space="preserve">— распространенной практикой является подача жалобы не только в бумажном виде, но и на CD (в одном экземпляре). В таком случае в списке приложений также </w:t>
      </w:r>
      <w:r w:rsidRPr="002945B3">
        <w:rPr>
          <w:rFonts w:ascii="Arial" w:hAnsi="Arial" w:cs="Arial"/>
        </w:rPr>
        <w:lastRenderedPageBreak/>
        <w:t>указывается CD с текстом жалобы и скан-копиями приложений (если имеются сканированные копии соответствующих документов);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— отдельно составляется список приложений с указанием количества листов в каждом приложении.</w:t>
      </w: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</w:p>
    <w:p w:rsidR="00800F10" w:rsidRPr="002945B3" w:rsidRDefault="00800F10" w:rsidP="00800F10">
      <w:pPr>
        <w:pStyle w:val="Default"/>
        <w:jc w:val="both"/>
        <w:rPr>
          <w:rFonts w:ascii="Arial" w:hAnsi="Arial" w:cs="Arial"/>
        </w:rPr>
      </w:pPr>
      <w:r w:rsidRPr="002945B3">
        <w:rPr>
          <w:rFonts w:ascii="Arial" w:hAnsi="Arial" w:cs="Arial"/>
        </w:rPr>
        <w:t>К жалобе также целесообразно приложить сопроводительное письмо с указанием на то, кем, какая(-</w:t>
      </w:r>
      <w:proofErr w:type="spellStart"/>
      <w:r w:rsidRPr="002945B3">
        <w:rPr>
          <w:rFonts w:ascii="Arial" w:hAnsi="Arial" w:cs="Arial"/>
        </w:rPr>
        <w:t>ие</w:t>
      </w:r>
      <w:proofErr w:type="spellEnd"/>
      <w:r w:rsidRPr="002945B3">
        <w:rPr>
          <w:rFonts w:ascii="Arial" w:hAnsi="Arial" w:cs="Arial"/>
        </w:rPr>
        <w:t>) норма(-ы) обжалуется(-</w:t>
      </w:r>
      <w:proofErr w:type="spellStart"/>
      <w:r w:rsidRPr="002945B3">
        <w:rPr>
          <w:rFonts w:ascii="Arial" w:hAnsi="Arial" w:cs="Arial"/>
        </w:rPr>
        <w:t>ются</w:t>
      </w:r>
      <w:proofErr w:type="spellEnd"/>
      <w:r w:rsidRPr="002945B3">
        <w:rPr>
          <w:rFonts w:ascii="Arial" w:hAnsi="Arial" w:cs="Arial"/>
        </w:rPr>
        <w:t>), и на каком основании.</w:t>
      </w:r>
    </w:p>
    <w:p w:rsidR="00C84D76" w:rsidRPr="002945B3" w:rsidRDefault="00C84D76">
      <w:pPr>
        <w:rPr>
          <w:rFonts w:ascii="Arial" w:hAnsi="Arial" w:cs="Arial"/>
          <w:sz w:val="24"/>
          <w:szCs w:val="24"/>
        </w:rPr>
      </w:pPr>
    </w:p>
    <w:sectPr w:rsidR="00C84D76" w:rsidRPr="002945B3" w:rsidSect="005229CE">
      <w:footerReference w:type="default" r:id="rId7"/>
      <w:pgSz w:w="11906" w:h="16838"/>
      <w:pgMar w:top="568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25" w:rsidRDefault="00557425">
      <w:pPr>
        <w:spacing w:after="0" w:line="240" w:lineRule="auto"/>
      </w:pPr>
      <w:r>
        <w:separator/>
      </w:r>
    </w:p>
  </w:endnote>
  <w:endnote w:type="continuationSeparator" w:id="0">
    <w:p w:rsidR="00557425" w:rsidRDefault="005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88942"/>
      <w:docPartObj>
        <w:docPartGallery w:val="Page Numbers (Bottom of Page)"/>
        <w:docPartUnique/>
      </w:docPartObj>
    </w:sdtPr>
    <w:sdtEndPr/>
    <w:sdtContent>
      <w:p w:rsidR="0011072F" w:rsidRDefault="00F360CC">
        <w:pPr>
          <w:pStyle w:val="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53DD">
          <w:rPr>
            <w:noProof/>
          </w:rPr>
          <w:t>2</w:t>
        </w:r>
        <w:r>
          <w:fldChar w:fldCharType="end"/>
        </w:r>
      </w:p>
    </w:sdtContent>
  </w:sdt>
  <w:p w:rsidR="0011072F" w:rsidRDefault="00557425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25" w:rsidRDefault="00557425">
      <w:pPr>
        <w:spacing w:after="0" w:line="240" w:lineRule="auto"/>
      </w:pPr>
      <w:r>
        <w:separator/>
      </w:r>
    </w:p>
  </w:footnote>
  <w:footnote w:type="continuationSeparator" w:id="0">
    <w:p w:rsidR="00557425" w:rsidRDefault="0055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3C9"/>
    <w:multiLevelType w:val="hybridMultilevel"/>
    <w:tmpl w:val="F014BA70"/>
    <w:lvl w:ilvl="0" w:tplc="C674C2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AF164DD"/>
    <w:multiLevelType w:val="hybridMultilevel"/>
    <w:tmpl w:val="8DD2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0"/>
    <w:rsid w:val="002945B3"/>
    <w:rsid w:val="00557425"/>
    <w:rsid w:val="006553DD"/>
    <w:rsid w:val="007462AC"/>
    <w:rsid w:val="007B65B1"/>
    <w:rsid w:val="00800F10"/>
    <w:rsid w:val="00806ECD"/>
    <w:rsid w:val="00C84D76"/>
    <w:rsid w:val="00E20734"/>
    <w:rsid w:val="00E74EB0"/>
    <w:rsid w:val="00F360CC"/>
    <w:rsid w:val="00FA6E6A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49A8-2BDC-4B78-A945-6881DBC5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10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00F1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unhideWhenUsed/>
    <w:rsid w:val="00800F1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2021-01-14T14:37:00Z</dcterms:created>
  <dcterms:modified xsi:type="dcterms:W3CDTF">2021-02-19T14:21:00Z</dcterms:modified>
</cp:coreProperties>
</file>