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8" w:rsidRDefault="00170B48" w:rsidP="00170B48">
      <w:pPr>
        <w:rPr>
          <w:b/>
          <w:bCs/>
        </w:rPr>
      </w:pPr>
      <w:r>
        <w:rPr>
          <w:b/>
          <w:bCs/>
        </w:rPr>
        <w:t>Г.</w:t>
      </w:r>
      <w:r w:rsidR="006D72BB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Москва                                                                                                                                 «</w:t>
      </w:r>
      <w:r w:rsidR="0096230A">
        <w:rPr>
          <w:b/>
          <w:bCs/>
        </w:rPr>
        <w:t>23</w:t>
      </w:r>
      <w:r>
        <w:rPr>
          <w:b/>
          <w:bCs/>
        </w:rPr>
        <w:t>»</w:t>
      </w:r>
      <w:r w:rsidR="0096230A">
        <w:rPr>
          <w:b/>
          <w:bCs/>
        </w:rPr>
        <w:t xml:space="preserve"> марта </w:t>
      </w:r>
      <w:r>
        <w:rPr>
          <w:b/>
          <w:bCs/>
        </w:rPr>
        <w:t>2019</w:t>
      </w:r>
      <w:r w:rsidR="0096230A">
        <w:rPr>
          <w:b/>
          <w:bCs/>
        </w:rPr>
        <w:t xml:space="preserve"> </w:t>
      </w:r>
      <w:r>
        <w:rPr>
          <w:b/>
          <w:bCs/>
        </w:rPr>
        <w:t>г</w:t>
      </w:r>
    </w:p>
    <w:p w:rsidR="00170B48" w:rsidRDefault="00170B48" w:rsidP="00B73F5E">
      <w:pPr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7D3CCD" w:rsidRPr="0020020D" w:rsidRDefault="007D3CCD" w:rsidP="00B73F5E">
      <w:pPr>
        <w:jc w:val="center"/>
        <w:rPr>
          <w:bCs/>
        </w:rPr>
      </w:pPr>
      <w:r w:rsidRPr="0020020D">
        <w:rPr>
          <w:b/>
          <w:bCs/>
        </w:rPr>
        <w:t xml:space="preserve">СОВЕТ </w:t>
      </w:r>
      <w:r w:rsidR="0096230A">
        <w:rPr>
          <w:b/>
          <w:bCs/>
        </w:rPr>
        <w:t xml:space="preserve">ОБЪЕДИНЕННЫХ </w:t>
      </w:r>
      <w:r>
        <w:rPr>
          <w:b/>
          <w:bCs/>
        </w:rPr>
        <w:t>ШТАБОВ</w:t>
      </w:r>
      <w:r w:rsidRPr="0020020D">
        <w:rPr>
          <w:b/>
          <w:bCs/>
        </w:rPr>
        <w:t xml:space="preserve"> НАЦИОНАЛЬНО-ОСВОБОДИТЕЛЬНОГО ДВИЖЕНИЯ</w:t>
      </w:r>
      <w:r>
        <w:rPr>
          <w:b/>
          <w:bCs/>
        </w:rPr>
        <w:br/>
      </w:r>
      <w:r w:rsidRPr="0020020D">
        <w:rPr>
          <w:b/>
          <w:bCs/>
        </w:rPr>
        <w:t>граждан России и государств – бывших Союзных республик  СССР</w:t>
      </w:r>
    </w:p>
    <w:p w:rsidR="007D3CCD" w:rsidRPr="0020020D" w:rsidRDefault="007D3CCD" w:rsidP="00B73F5E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согласно </w:t>
      </w:r>
      <w:r w:rsidRPr="0020020D">
        <w:rPr>
          <w:b/>
          <w:bCs/>
        </w:rPr>
        <w:t>ДЕКЛАРАЦИ</w:t>
      </w:r>
      <w:r>
        <w:rPr>
          <w:b/>
          <w:bCs/>
        </w:rPr>
        <w:t>И</w:t>
      </w:r>
    </w:p>
    <w:p w:rsidR="007D3CCD" w:rsidRDefault="007D3CCD" w:rsidP="00B73F5E">
      <w:pPr>
        <w:jc w:val="center"/>
        <w:rPr>
          <w:bCs/>
        </w:rPr>
      </w:pPr>
      <w:r w:rsidRPr="0020020D">
        <w:rPr>
          <w:bCs/>
        </w:rPr>
        <w:t>об объединении усилий граждан государств – бывших Союзных республик СССР для активных юридических действий по восстановлению полного суверенитета и территориальной целостности Единого Отечества в условиях осложняющейся ситуации внутри этих государств и на международной арене</w:t>
      </w:r>
    </w:p>
    <w:p w:rsidR="007D3CCD" w:rsidRDefault="007D3CCD" w:rsidP="00B73F5E">
      <w:pPr>
        <w:jc w:val="center"/>
        <w:rPr>
          <w:b/>
          <w:bCs/>
        </w:rPr>
      </w:pPr>
      <w:r w:rsidRPr="007D3CCD">
        <w:rPr>
          <w:b/>
          <w:bCs/>
        </w:rPr>
        <w:t>заявивш</w:t>
      </w:r>
      <w:r w:rsidR="0096230A">
        <w:rPr>
          <w:b/>
          <w:bCs/>
        </w:rPr>
        <w:t>и</w:t>
      </w:r>
      <w:r w:rsidRPr="007D3CCD">
        <w:rPr>
          <w:b/>
          <w:bCs/>
        </w:rPr>
        <w:t>й</w:t>
      </w:r>
    </w:p>
    <w:p w:rsidR="007D3CCD" w:rsidRPr="0020020D" w:rsidRDefault="007D3CCD" w:rsidP="00B73F5E">
      <w:pPr>
        <w:pStyle w:val="a3"/>
        <w:numPr>
          <w:ilvl w:val="0"/>
          <w:numId w:val="1"/>
        </w:numPr>
        <w:ind w:left="142" w:firstLine="218"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 xml:space="preserve">Об объединении усилий всех граждан государств – бывших Союзных государств СССР для активных юридических действий в рамках действующего законодательства государств – бывших Союзных </w:t>
      </w:r>
      <w:r>
        <w:rPr>
          <w:rFonts w:eastAsia="Lucida Sans Unicode"/>
          <w:kern w:val="1"/>
          <w:lang w:eastAsia="zh-CN" w:bidi="hi-IN"/>
        </w:rPr>
        <w:t xml:space="preserve">республик СССР и, в частности, при строгом соблюдении действующего законодательства РФ, </w:t>
      </w:r>
      <w:r w:rsidRPr="0020020D">
        <w:rPr>
          <w:rFonts w:eastAsia="Lucida Sans Unicode"/>
          <w:kern w:val="1"/>
          <w:lang w:eastAsia="zh-CN" w:bidi="hi-IN"/>
        </w:rPr>
        <w:t>для обеспечения:</w:t>
      </w:r>
    </w:p>
    <w:p w:rsidR="007D3CCD" w:rsidRPr="0020020D" w:rsidRDefault="007D3CCD" w:rsidP="00B73F5E">
      <w:pPr>
        <w:pStyle w:val="a3"/>
        <w:numPr>
          <w:ilvl w:val="1"/>
          <w:numId w:val="1"/>
        </w:numPr>
        <w:ind w:left="142" w:firstLine="218"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 xml:space="preserve">восстановления полного суверенитета и территориальной целостности, территориальных Державных (государственных) границ Единого Отечества </w:t>
      </w:r>
      <w:proofErr w:type="gramStart"/>
      <w:r w:rsidRPr="0020020D">
        <w:rPr>
          <w:rFonts w:eastAsia="Lucida Sans Unicode"/>
          <w:kern w:val="1"/>
          <w:lang w:eastAsia="zh-CN" w:bidi="hi-IN"/>
        </w:rPr>
        <w:t>-С</w:t>
      </w:r>
      <w:proofErr w:type="gramEnd"/>
      <w:r w:rsidRPr="0020020D">
        <w:rPr>
          <w:rFonts w:eastAsia="Lucida Sans Unicode"/>
          <w:kern w:val="1"/>
          <w:lang w:eastAsia="zh-CN" w:bidi="hi-IN"/>
        </w:rPr>
        <w:t>оюза Советских Социалистических Республик (СССР), согласно Ялтинской конференции союзных держав 4-11 февраля 1945 года и иных документов по итогам Второй Мировой войны</w:t>
      </w:r>
    </w:p>
    <w:p w:rsidR="007D3CCD" w:rsidRPr="0020020D" w:rsidRDefault="007D3CCD" w:rsidP="00B73F5E">
      <w:pPr>
        <w:pStyle w:val="a3"/>
        <w:numPr>
          <w:ilvl w:val="1"/>
          <w:numId w:val="1"/>
        </w:numPr>
        <w:ind w:left="142" w:firstLine="218"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>устранения из Конституций всех государств «бывших» Союзных республик СССР юридических инструментов внешнего управления государством, аналогичных части 2 статьи 13, части 4 статьи 15, часть 2 статьи 75 Конституции РФ 1993 года, а в системе законодательства указанных государств - технологий разрушений национальной государственности,</w:t>
      </w:r>
    </w:p>
    <w:p w:rsidR="007D3CCD" w:rsidRPr="0020020D" w:rsidRDefault="007D3CCD" w:rsidP="00B73F5E">
      <w:pPr>
        <w:pStyle w:val="a3"/>
        <w:numPr>
          <w:ilvl w:val="1"/>
          <w:numId w:val="1"/>
        </w:numPr>
        <w:spacing w:after="120"/>
        <w:ind w:left="142" w:firstLine="218"/>
        <w:contextualSpacing w:val="0"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 xml:space="preserve">восстановления государственного суверенитета Российской Федерации, </w:t>
      </w:r>
      <w:r>
        <w:rPr>
          <w:rFonts w:eastAsia="Lucida Sans Unicode"/>
          <w:kern w:val="1"/>
          <w:lang w:eastAsia="zh-CN" w:bidi="hi-IN"/>
        </w:rPr>
        <w:t xml:space="preserve">для </w:t>
      </w:r>
      <w:r w:rsidRPr="0020020D">
        <w:rPr>
          <w:rFonts w:eastAsia="Lucida Sans Unicode"/>
          <w:kern w:val="1"/>
          <w:lang w:eastAsia="zh-CN" w:bidi="hi-IN"/>
        </w:rPr>
        <w:t>обеспеч</w:t>
      </w:r>
      <w:r>
        <w:rPr>
          <w:rFonts w:eastAsia="Lucida Sans Unicode"/>
          <w:kern w:val="1"/>
          <w:lang w:eastAsia="zh-CN" w:bidi="hi-IN"/>
        </w:rPr>
        <w:t>ения</w:t>
      </w:r>
      <w:r w:rsidRPr="0020020D">
        <w:rPr>
          <w:rFonts w:eastAsia="Lucida Sans Unicode"/>
          <w:kern w:val="1"/>
          <w:lang w:eastAsia="zh-CN" w:bidi="hi-IN"/>
        </w:rPr>
        <w:t xml:space="preserve"> реализаци</w:t>
      </w:r>
      <w:r>
        <w:rPr>
          <w:rFonts w:eastAsia="Lucida Sans Unicode"/>
          <w:kern w:val="1"/>
          <w:lang w:eastAsia="zh-CN" w:bidi="hi-IN"/>
        </w:rPr>
        <w:t>и</w:t>
      </w:r>
      <w:r w:rsidRPr="0020020D">
        <w:rPr>
          <w:rFonts w:eastAsia="Lucida Sans Unicode"/>
          <w:kern w:val="1"/>
          <w:lang w:eastAsia="zh-CN" w:bidi="hi-IN"/>
        </w:rPr>
        <w:t xml:space="preserve"> полномочий России, как правопреемника СССР, по  восстановлению территориальн</w:t>
      </w:r>
      <w:r>
        <w:rPr>
          <w:rFonts w:eastAsia="Lucida Sans Unicode"/>
          <w:kern w:val="1"/>
          <w:lang w:eastAsia="zh-CN" w:bidi="hi-IN"/>
        </w:rPr>
        <w:t>ой</w:t>
      </w:r>
      <w:r w:rsidRPr="0020020D">
        <w:rPr>
          <w:rFonts w:eastAsia="Lucida Sans Unicode"/>
          <w:kern w:val="1"/>
          <w:lang w:eastAsia="zh-CN" w:bidi="hi-IN"/>
        </w:rPr>
        <w:t xml:space="preserve"> целостност</w:t>
      </w:r>
      <w:r>
        <w:rPr>
          <w:rFonts w:eastAsia="Lucida Sans Unicode"/>
          <w:kern w:val="1"/>
          <w:lang w:eastAsia="zh-CN" w:bidi="hi-IN"/>
        </w:rPr>
        <w:t>и</w:t>
      </w:r>
      <w:r w:rsidRPr="0020020D">
        <w:rPr>
          <w:rFonts w:eastAsia="Lucida Sans Unicode"/>
          <w:kern w:val="1"/>
          <w:lang w:eastAsia="zh-CN" w:bidi="hi-IN"/>
        </w:rPr>
        <w:t xml:space="preserve"> и</w:t>
      </w:r>
      <w:r w:rsidR="0096230A">
        <w:rPr>
          <w:rFonts w:eastAsia="Lucida Sans Unicode"/>
          <w:kern w:val="1"/>
          <w:lang w:eastAsia="zh-CN" w:bidi="hi-IN"/>
        </w:rPr>
        <w:t xml:space="preserve"> суверенитета Единого Отечества,</w:t>
      </w:r>
    </w:p>
    <w:p w:rsidR="001D2FDA" w:rsidRPr="00CC06E6" w:rsidRDefault="008B57B0" w:rsidP="00B73F5E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Поручает Политической партии «Национальный Курс» </w:t>
      </w:r>
      <w:r w:rsidR="00170B48">
        <w:rPr>
          <w:b/>
          <w:bCs/>
        </w:rPr>
        <w:br/>
      </w:r>
      <w:r>
        <w:rPr>
          <w:b/>
          <w:bCs/>
        </w:rPr>
        <w:t>провести сбор подписей</w:t>
      </w:r>
      <w:r w:rsidR="001D2FDA">
        <w:rPr>
          <w:b/>
          <w:bCs/>
        </w:rPr>
        <w:br/>
      </w:r>
      <w:r>
        <w:rPr>
          <w:b/>
          <w:bCs/>
        </w:rPr>
        <w:t xml:space="preserve"> граждан государств - </w:t>
      </w:r>
      <w:r w:rsidRPr="00CC06E6">
        <w:rPr>
          <w:b/>
          <w:bCs/>
        </w:rPr>
        <w:t>бывших республик Союза Советских Социалистических Республик</w:t>
      </w:r>
      <w:r w:rsidR="001D2FDA">
        <w:rPr>
          <w:b/>
          <w:bCs/>
        </w:rPr>
        <w:br/>
      </w:r>
      <w:r w:rsidRPr="00CC06E6">
        <w:rPr>
          <w:b/>
          <w:bCs/>
        </w:rPr>
        <w:t xml:space="preserve"> </w:t>
      </w:r>
      <w:r>
        <w:rPr>
          <w:b/>
          <w:bCs/>
        </w:rPr>
        <w:t xml:space="preserve">под </w:t>
      </w:r>
      <w:r w:rsidR="001D2FDA" w:rsidRPr="00CC06E6">
        <w:rPr>
          <w:b/>
          <w:bCs/>
        </w:rPr>
        <w:t>КОЛЛЕКТИВН</w:t>
      </w:r>
      <w:r w:rsidR="001D2FDA">
        <w:rPr>
          <w:b/>
          <w:bCs/>
        </w:rPr>
        <w:t xml:space="preserve">ЫМ </w:t>
      </w:r>
      <w:r w:rsidR="001D2FDA" w:rsidRPr="00CC06E6">
        <w:rPr>
          <w:b/>
          <w:bCs/>
        </w:rPr>
        <w:t>ОБРАЩЕНИЕ</w:t>
      </w:r>
      <w:r w:rsidR="001D2FDA">
        <w:rPr>
          <w:b/>
          <w:bCs/>
        </w:rPr>
        <w:t>М ГРАЖДАН ГОСУДАРСТВ – бывших РЕСПУБЛИК СССР</w:t>
      </w:r>
    </w:p>
    <w:p w:rsidR="001D2FDA" w:rsidRDefault="001D2FDA" w:rsidP="00B73F5E">
      <w:pPr>
        <w:spacing w:after="120"/>
        <w:jc w:val="center"/>
        <w:rPr>
          <w:b/>
          <w:bCs/>
        </w:rPr>
      </w:pPr>
      <w:r w:rsidRPr="00CC06E6">
        <w:rPr>
          <w:b/>
          <w:bCs/>
        </w:rPr>
        <w:t>с  требованием отмены не</w:t>
      </w:r>
      <w:r w:rsidR="0096230A">
        <w:rPr>
          <w:b/>
          <w:bCs/>
        </w:rPr>
        <w:t>законных решений о ликвидации ССС</w:t>
      </w:r>
      <w:r w:rsidRPr="00CC06E6">
        <w:rPr>
          <w:b/>
          <w:bCs/>
        </w:rPr>
        <w:t>Р</w:t>
      </w:r>
      <w:r w:rsidR="00711461">
        <w:rPr>
          <w:b/>
          <w:bCs/>
        </w:rPr>
        <w:t xml:space="preserve">, а также осуществить общественный </w:t>
      </w:r>
      <w:proofErr w:type="gramStart"/>
      <w:r w:rsidR="00711461">
        <w:rPr>
          <w:b/>
          <w:bCs/>
        </w:rPr>
        <w:t>контроль за</w:t>
      </w:r>
      <w:proofErr w:type="gramEnd"/>
      <w:r w:rsidR="00711461">
        <w:rPr>
          <w:b/>
          <w:bCs/>
        </w:rPr>
        <w:t xml:space="preserve"> выполнением </w:t>
      </w:r>
      <w:r w:rsidR="00711461" w:rsidRPr="008B10EC">
        <w:rPr>
          <w:b/>
          <w:bCs/>
        </w:rPr>
        <w:t>Верховн</w:t>
      </w:r>
      <w:r w:rsidR="00711461">
        <w:rPr>
          <w:b/>
          <w:bCs/>
        </w:rPr>
        <w:t>ы</w:t>
      </w:r>
      <w:r w:rsidR="00711461" w:rsidRPr="008B10EC">
        <w:rPr>
          <w:b/>
          <w:bCs/>
        </w:rPr>
        <w:t>м Суд</w:t>
      </w:r>
      <w:r w:rsidR="00711461">
        <w:rPr>
          <w:b/>
          <w:bCs/>
        </w:rPr>
        <w:t>ом</w:t>
      </w:r>
      <w:r w:rsidR="00711461" w:rsidRPr="008B10EC">
        <w:rPr>
          <w:b/>
          <w:bCs/>
        </w:rPr>
        <w:t xml:space="preserve"> РФ</w:t>
      </w:r>
      <w:r w:rsidR="00711461">
        <w:rPr>
          <w:b/>
          <w:bCs/>
        </w:rPr>
        <w:t xml:space="preserve">, </w:t>
      </w:r>
      <w:r w:rsidR="00711461" w:rsidRPr="008B10EC">
        <w:rPr>
          <w:b/>
          <w:bCs/>
        </w:rPr>
        <w:t>Генеральной Прокуратур</w:t>
      </w:r>
      <w:r w:rsidR="00711461">
        <w:rPr>
          <w:b/>
          <w:bCs/>
        </w:rPr>
        <w:t>ой</w:t>
      </w:r>
      <w:r w:rsidR="00711461" w:rsidRPr="008B10EC">
        <w:rPr>
          <w:b/>
          <w:bCs/>
        </w:rPr>
        <w:t xml:space="preserve"> РФ</w:t>
      </w:r>
      <w:r w:rsidR="00711461">
        <w:rPr>
          <w:b/>
          <w:bCs/>
        </w:rPr>
        <w:t xml:space="preserve">, </w:t>
      </w:r>
      <w:r w:rsidR="00711461" w:rsidRPr="008B10EC">
        <w:rPr>
          <w:b/>
          <w:bCs/>
        </w:rPr>
        <w:t>Следственн</w:t>
      </w:r>
      <w:r w:rsidR="00711461">
        <w:rPr>
          <w:b/>
          <w:bCs/>
        </w:rPr>
        <w:t>ым</w:t>
      </w:r>
      <w:r w:rsidR="00711461" w:rsidRPr="008B10EC">
        <w:rPr>
          <w:b/>
          <w:bCs/>
        </w:rPr>
        <w:t xml:space="preserve"> комитет</w:t>
      </w:r>
      <w:r w:rsidR="00711461">
        <w:rPr>
          <w:b/>
          <w:bCs/>
        </w:rPr>
        <w:t>ом</w:t>
      </w:r>
      <w:r w:rsidR="00711461" w:rsidRPr="008B10EC">
        <w:rPr>
          <w:b/>
          <w:bCs/>
        </w:rPr>
        <w:t xml:space="preserve"> РФ</w:t>
      </w:r>
      <w:r w:rsidR="00711461">
        <w:rPr>
          <w:b/>
          <w:bCs/>
        </w:rPr>
        <w:t xml:space="preserve"> требований народа. (Приложение №1 - Бланк СССР)</w:t>
      </w:r>
    </w:p>
    <w:p w:rsidR="00D6688D" w:rsidRDefault="00D6688D" w:rsidP="00B73F5E">
      <w:pPr>
        <w:spacing w:after="120"/>
        <w:jc w:val="right"/>
        <w:rPr>
          <w:b/>
          <w:bCs/>
        </w:rPr>
      </w:pPr>
    </w:p>
    <w:p w:rsidR="00D6688D" w:rsidRDefault="00711461" w:rsidP="00B73F5E">
      <w:pPr>
        <w:widowControl w:val="0"/>
        <w:suppressAutoHyphens/>
        <w:autoSpaceDE/>
        <w:autoSpaceDN/>
        <w:jc w:val="center"/>
        <w:rPr>
          <w:b/>
          <w:bCs/>
        </w:rPr>
      </w:pPr>
      <w:r>
        <w:rPr>
          <w:b/>
          <w:bCs/>
        </w:rPr>
        <w:t>Политическая партия «Национальный Курс»</w:t>
      </w:r>
    </w:p>
    <w:p w:rsidR="00625041" w:rsidRDefault="00625041" w:rsidP="00B73F5E">
      <w:pPr>
        <w:widowControl w:val="0"/>
        <w:suppressAutoHyphens/>
        <w:autoSpaceDE/>
        <w:autoSpaceDN/>
        <w:jc w:val="center"/>
        <w:rPr>
          <w:rFonts w:eastAsia="Lucida Sans Unicode"/>
          <w:kern w:val="1"/>
          <w:lang w:eastAsia="zh-CN" w:bidi="hi-IN"/>
        </w:rPr>
      </w:pPr>
    </w:p>
    <w:p w:rsidR="00D6688D" w:rsidRPr="0020020D" w:rsidRDefault="00D6688D" w:rsidP="00B73F5E">
      <w:pPr>
        <w:widowControl w:val="0"/>
        <w:suppressAutoHyphens/>
        <w:autoSpaceDE/>
        <w:autoSpaceDN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 xml:space="preserve">- </w:t>
      </w:r>
      <w:r>
        <w:rPr>
          <w:rFonts w:eastAsia="Lucida Sans Unicode"/>
          <w:kern w:val="1"/>
          <w:lang w:eastAsia="zh-CN" w:bidi="hi-IN"/>
        </w:rPr>
        <w:t>о</w:t>
      </w:r>
      <w:r w:rsidRPr="0020020D">
        <w:rPr>
          <w:rFonts w:eastAsia="Lucida Sans Unicode"/>
          <w:kern w:val="1"/>
          <w:lang w:eastAsia="zh-CN" w:bidi="hi-IN"/>
        </w:rPr>
        <w:t xml:space="preserve">сознавая, что разрушение нашего общего государства и Отечества – СССР, явилось результатом не только его поражения в холодной войне с объединенным Западом, </w:t>
      </w:r>
    </w:p>
    <w:p w:rsidR="00D6688D" w:rsidRPr="0020020D" w:rsidRDefault="00D6688D" w:rsidP="00B73F5E">
      <w:pPr>
        <w:widowControl w:val="0"/>
        <w:suppressAutoHyphens/>
        <w:autoSpaceDE/>
        <w:autoSpaceDN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 xml:space="preserve">но и следствием предательства Родины первыми лицами Союзного государства и Союзных республик СССР, превысившими свои должностные полномочия принятием законов и нормативных правовых актов, ликвидировавших органы государственной безопасности СССР, разрушивших государственное устройство и территориальную целостность Единого Отечества, </w:t>
      </w:r>
    </w:p>
    <w:p w:rsidR="00D6688D" w:rsidRPr="0020020D" w:rsidRDefault="00D6688D" w:rsidP="00B73F5E">
      <w:pPr>
        <w:widowControl w:val="0"/>
        <w:suppressAutoHyphens/>
        <w:autoSpaceDE/>
        <w:autoSpaceDN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>- учитывая, что такое предательство продолжилось:</w:t>
      </w:r>
    </w:p>
    <w:p w:rsidR="00D6688D" w:rsidRPr="0020020D" w:rsidRDefault="00D6688D" w:rsidP="00B73F5E">
      <w:pPr>
        <w:pStyle w:val="a3"/>
        <w:widowControl w:val="0"/>
        <w:numPr>
          <w:ilvl w:val="0"/>
          <w:numId w:val="2"/>
        </w:numPr>
        <w:suppressAutoHyphens/>
        <w:autoSpaceDE/>
        <w:autoSpaceDN/>
        <w:ind w:left="0" w:firstLine="0"/>
        <w:jc w:val="both"/>
        <w:rPr>
          <w:rFonts w:eastAsia="Lucida Sans Unicode"/>
          <w:kern w:val="1"/>
          <w:lang w:eastAsia="zh-CN" w:bidi="hi-IN"/>
        </w:rPr>
      </w:pPr>
      <w:r w:rsidRPr="0020020D">
        <w:rPr>
          <w:rFonts w:eastAsia="Lucida Sans Unicode"/>
          <w:kern w:val="1"/>
          <w:lang w:eastAsia="zh-CN" w:bidi="hi-IN"/>
        </w:rPr>
        <w:t xml:space="preserve">принятием государствами – «бывшими» Союзными республиками СССР Конституций, содержащих юридические инструменты внешнего управления государствами со стороны объединенного Запада, </w:t>
      </w:r>
    </w:p>
    <w:p w:rsidR="00D6688D" w:rsidRDefault="00D6688D" w:rsidP="00B73F5E">
      <w:pPr>
        <w:pStyle w:val="a3"/>
        <w:widowControl w:val="0"/>
        <w:numPr>
          <w:ilvl w:val="0"/>
          <w:numId w:val="2"/>
        </w:numPr>
        <w:suppressAutoHyphens/>
        <w:autoSpaceDE/>
        <w:autoSpaceDN/>
        <w:ind w:left="0" w:firstLine="0"/>
        <w:contextualSpacing w:val="0"/>
        <w:jc w:val="both"/>
        <w:rPr>
          <w:rFonts w:eastAsia="Lucida Sans Unicode"/>
          <w:kern w:val="1"/>
          <w:lang w:eastAsia="zh-CN" w:bidi="hi-IN"/>
        </w:rPr>
      </w:pPr>
      <w:proofErr w:type="gramStart"/>
      <w:r w:rsidRPr="0020020D">
        <w:rPr>
          <w:rFonts w:eastAsia="Lucida Sans Unicode"/>
          <w:kern w:val="1"/>
          <w:lang w:eastAsia="zh-CN" w:bidi="hi-IN"/>
        </w:rPr>
        <w:t>созданием на основе Конституций государств - бывших» Союзных республик СССР законодательств, содержащих технологии внешнего управления и планомерного разрушения национальной государственности, ухудшающих условия всех сфер жизни коренных народов Единого Отечества</w:t>
      </w:r>
      <w:r w:rsidRPr="0020020D">
        <w:rPr>
          <w:rFonts w:eastAsia="Lucida Sans Unicode"/>
          <w:color w:val="000000"/>
          <w:kern w:val="1"/>
          <w:lang w:eastAsia="zh-CN" w:bidi="hi-IN"/>
        </w:rPr>
        <w:t xml:space="preserve">, обеспечивающих </w:t>
      </w:r>
      <w:r w:rsidRPr="0020020D">
        <w:rPr>
          <w:rFonts w:eastAsia="Lucida Sans Unicode"/>
          <w:kern w:val="1"/>
          <w:lang w:eastAsia="zh-CN" w:bidi="hi-IN"/>
        </w:rPr>
        <w:t>убыль</w:t>
      </w:r>
      <w:r w:rsidRPr="0020020D">
        <w:rPr>
          <w:rFonts w:eastAsia="Lucida Sans Unicode"/>
          <w:color w:val="000000"/>
          <w:kern w:val="1"/>
          <w:lang w:eastAsia="zh-CN" w:bidi="hi-IN"/>
        </w:rPr>
        <w:t xml:space="preserve"> и деградацию </w:t>
      </w:r>
      <w:r w:rsidRPr="0020020D">
        <w:rPr>
          <w:rFonts w:eastAsia="Lucida Sans Unicode"/>
          <w:kern w:val="1"/>
          <w:lang w:eastAsia="zh-CN" w:bidi="hi-IN"/>
        </w:rPr>
        <w:t>населения, создающих социальную напряжённость в условиях осложнения международной обстановки на фоне развязанной против Единого Отечества информационной и экономической и иных форм гибридной войны</w:t>
      </w:r>
      <w:r w:rsidR="00625041">
        <w:rPr>
          <w:rFonts w:eastAsia="Lucida Sans Unicode"/>
          <w:kern w:val="1"/>
          <w:lang w:eastAsia="zh-CN" w:bidi="hi-IN"/>
        </w:rPr>
        <w:t>,</w:t>
      </w:r>
      <w:proofErr w:type="gramEnd"/>
    </w:p>
    <w:p w:rsidR="00625041" w:rsidRDefault="00625041" w:rsidP="00B73F5E">
      <w:pPr>
        <w:pStyle w:val="a3"/>
        <w:widowControl w:val="0"/>
        <w:suppressAutoHyphens/>
        <w:autoSpaceDE/>
        <w:autoSpaceDN/>
        <w:ind w:left="425"/>
        <w:contextualSpacing w:val="0"/>
        <w:jc w:val="both"/>
        <w:rPr>
          <w:rFonts w:eastAsia="Lucida Sans Unicode"/>
          <w:kern w:val="1"/>
          <w:lang w:eastAsia="zh-CN" w:bidi="hi-IN"/>
        </w:rPr>
      </w:pPr>
    </w:p>
    <w:p w:rsidR="00D6688D" w:rsidRDefault="00D6688D" w:rsidP="00B73F5E">
      <w:pPr>
        <w:pStyle w:val="a3"/>
        <w:ind w:left="360"/>
        <w:jc w:val="center"/>
        <w:rPr>
          <w:rFonts w:eastAsia="Lucida Sans Unicode"/>
          <w:b/>
          <w:kern w:val="1"/>
          <w:lang w:eastAsia="zh-CN" w:bidi="hi-IN"/>
        </w:rPr>
      </w:pPr>
      <w:r w:rsidRPr="00D6688D">
        <w:rPr>
          <w:rFonts w:eastAsia="Lucida Sans Unicode"/>
          <w:b/>
          <w:kern w:val="1"/>
          <w:lang w:eastAsia="zh-CN" w:bidi="hi-IN"/>
        </w:rPr>
        <w:t>принимает на себя вышеперечисленные обязательства</w:t>
      </w:r>
      <w:r>
        <w:rPr>
          <w:rFonts w:eastAsia="Lucida Sans Unicode"/>
          <w:b/>
          <w:kern w:val="1"/>
          <w:lang w:eastAsia="zh-CN" w:bidi="hi-IN"/>
        </w:rPr>
        <w:t xml:space="preserve"> и заявляет о</w:t>
      </w:r>
      <w:r w:rsidRPr="0020020D">
        <w:rPr>
          <w:rFonts w:eastAsia="Lucida Sans Unicode"/>
          <w:kern w:val="1"/>
          <w:lang w:eastAsia="zh-CN" w:bidi="hi-IN"/>
        </w:rPr>
        <w:t xml:space="preserve"> </w:t>
      </w:r>
      <w:r w:rsidRPr="00D6688D">
        <w:rPr>
          <w:rFonts w:eastAsia="Lucida Sans Unicode"/>
          <w:b/>
          <w:kern w:val="1"/>
          <w:lang w:eastAsia="zh-CN" w:bidi="hi-IN"/>
        </w:rPr>
        <w:t>готовности к сотрудничеству со всеми заинтересованными силами,  приглашаем к сотрудничеству всех граждан государств – бывших Союзных государств СССР, их общественные объединения, политические партии, движения для реализации вышеперечисленных целей и задач Национально-освободительного движения (НОД) Единого Отечества.</w:t>
      </w:r>
    </w:p>
    <w:p w:rsidR="00CE46E3" w:rsidRDefault="00CE46E3" w:rsidP="00D6688D">
      <w:pPr>
        <w:pStyle w:val="a3"/>
        <w:ind w:left="360"/>
        <w:jc w:val="center"/>
        <w:rPr>
          <w:rFonts w:eastAsia="Lucida Sans Unicode"/>
          <w:b/>
          <w:kern w:val="1"/>
          <w:lang w:eastAsia="zh-CN" w:bidi="hi-IN"/>
        </w:rPr>
      </w:pPr>
    </w:p>
    <w:p w:rsidR="00CE46E3" w:rsidRPr="00170B48" w:rsidRDefault="00CE46E3" w:rsidP="00CE46E3">
      <w:pPr>
        <w:pStyle w:val="a3"/>
        <w:ind w:left="360"/>
        <w:rPr>
          <w:rFonts w:eastAsia="Lucida Sans Unicode"/>
          <w:b/>
          <w:kern w:val="1"/>
          <w:lang w:eastAsia="zh-CN" w:bidi="hi-IN"/>
        </w:rPr>
      </w:pPr>
    </w:p>
    <w:p w:rsidR="00CE46E3" w:rsidRDefault="00CE46E3" w:rsidP="00CE46E3">
      <w:pPr>
        <w:pStyle w:val="a3"/>
        <w:ind w:left="360"/>
        <w:rPr>
          <w:rFonts w:eastAsia="Lucida Sans Unicode"/>
          <w:kern w:val="1"/>
          <w:lang w:eastAsia="zh-CN" w:bidi="hi-IN"/>
        </w:rPr>
      </w:pPr>
      <w:r w:rsidRPr="00170B48">
        <w:rPr>
          <w:rFonts w:eastAsia="Lucida Sans Unicode"/>
          <w:kern w:val="1"/>
          <w:lang w:eastAsia="zh-CN" w:bidi="hi-IN"/>
        </w:rPr>
        <w:t>Секретарь</w:t>
      </w:r>
      <w:r w:rsidR="00170B48" w:rsidRPr="00170B48">
        <w:rPr>
          <w:rFonts w:eastAsia="Lucida Sans Unicode"/>
          <w:kern w:val="1"/>
          <w:lang w:eastAsia="zh-CN" w:bidi="hi-IN"/>
        </w:rPr>
        <w:t xml:space="preserve">                                         </w:t>
      </w:r>
      <w:r w:rsidR="00170B48">
        <w:rPr>
          <w:rFonts w:eastAsia="Lucida Sans Unicode"/>
          <w:kern w:val="1"/>
          <w:lang w:eastAsia="zh-CN" w:bidi="hi-IN"/>
        </w:rPr>
        <w:t xml:space="preserve">        </w:t>
      </w:r>
      <w:r w:rsidR="00170B48" w:rsidRPr="00170B48">
        <w:rPr>
          <w:rFonts w:eastAsia="Lucida Sans Unicode"/>
          <w:kern w:val="1"/>
          <w:lang w:eastAsia="zh-CN" w:bidi="hi-IN"/>
        </w:rPr>
        <w:t xml:space="preserve"> </w:t>
      </w:r>
      <w:r w:rsidR="00170B48" w:rsidRPr="00170B48">
        <w:rPr>
          <w:color w:val="000000"/>
        </w:rPr>
        <w:t xml:space="preserve">Председатель Высшего Совета партии </w:t>
      </w:r>
      <w:r w:rsidRPr="00170B48">
        <w:rPr>
          <w:rFonts w:eastAsia="Lucida Sans Unicode"/>
          <w:kern w:val="1"/>
          <w:lang w:eastAsia="zh-CN" w:bidi="hi-IN"/>
        </w:rPr>
        <w:br/>
        <w:t xml:space="preserve">Совета Штабов НОД СССР               </w:t>
      </w:r>
      <w:r w:rsidR="00170B48">
        <w:rPr>
          <w:rFonts w:eastAsia="Lucida Sans Unicode"/>
          <w:kern w:val="1"/>
          <w:lang w:eastAsia="zh-CN" w:bidi="hi-IN"/>
        </w:rPr>
        <w:t xml:space="preserve">    </w:t>
      </w:r>
      <w:r w:rsidRPr="00170B48">
        <w:rPr>
          <w:rFonts w:eastAsia="Lucida Sans Unicode"/>
          <w:kern w:val="1"/>
          <w:lang w:eastAsia="zh-CN" w:bidi="hi-IN"/>
        </w:rPr>
        <w:t xml:space="preserve"> Политическая партия «Национальный Курс»</w:t>
      </w:r>
    </w:p>
    <w:p w:rsidR="00170B48" w:rsidRPr="00170B48" w:rsidRDefault="00170B48" w:rsidP="00CE46E3">
      <w:pPr>
        <w:pStyle w:val="a3"/>
        <w:ind w:left="360"/>
        <w:rPr>
          <w:rFonts w:eastAsia="Lucida Sans Unicode"/>
          <w:kern w:val="1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t xml:space="preserve">Расторгуева Т.Н.                                        </w:t>
      </w:r>
      <w:proofErr w:type="spellStart"/>
      <w:r>
        <w:rPr>
          <w:rFonts w:eastAsia="Lucida Sans Unicode"/>
          <w:kern w:val="1"/>
          <w:lang w:eastAsia="zh-CN" w:bidi="hi-IN"/>
        </w:rPr>
        <w:t>Ганич</w:t>
      </w:r>
      <w:proofErr w:type="spellEnd"/>
      <w:r>
        <w:rPr>
          <w:rFonts w:eastAsia="Lucida Sans Unicode"/>
          <w:kern w:val="1"/>
          <w:lang w:eastAsia="zh-CN" w:bidi="hi-IN"/>
        </w:rPr>
        <w:t xml:space="preserve"> Д.С.</w:t>
      </w:r>
    </w:p>
    <w:p w:rsidR="00D643C4" w:rsidRPr="007D3CCD" w:rsidRDefault="006D72BB" w:rsidP="007D3CCD"/>
    <w:sectPr w:rsidR="00D643C4" w:rsidRPr="007D3CCD" w:rsidSect="00B73F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982FF2"/>
    <w:multiLevelType w:val="hybridMultilevel"/>
    <w:tmpl w:val="F93029BA"/>
    <w:lvl w:ilvl="0" w:tplc="5A420826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2"/>
    <w:rsid w:val="00170B48"/>
    <w:rsid w:val="001743C0"/>
    <w:rsid w:val="001D2FDA"/>
    <w:rsid w:val="00383139"/>
    <w:rsid w:val="00625041"/>
    <w:rsid w:val="006D72BB"/>
    <w:rsid w:val="00711461"/>
    <w:rsid w:val="007D3CCD"/>
    <w:rsid w:val="008B57B0"/>
    <w:rsid w:val="0096230A"/>
    <w:rsid w:val="00996C62"/>
    <w:rsid w:val="00B11B84"/>
    <w:rsid w:val="00B73F5E"/>
    <w:rsid w:val="00CE46E3"/>
    <w:rsid w:val="00D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</dc:creator>
  <cp:keywords/>
  <dc:description/>
  <cp:lastModifiedBy>Персик</cp:lastModifiedBy>
  <cp:revision>4</cp:revision>
  <cp:lastPrinted>2019-03-28T20:24:00Z</cp:lastPrinted>
  <dcterms:created xsi:type="dcterms:W3CDTF">2019-03-28T15:14:00Z</dcterms:created>
  <dcterms:modified xsi:type="dcterms:W3CDTF">2019-03-28T20:25:00Z</dcterms:modified>
</cp:coreProperties>
</file>